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9E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u w:val="none"/>
        </w:rPr>
        <w:t>附件</w:t>
      </w:r>
    </w:p>
    <w:p w14:paraId="76D99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outlineLvl w:val="0"/>
        <w:rPr>
          <w:rFonts w:hint="eastAsia" w:ascii="宋体" w:hAnsi="宋体" w:cs="宋体"/>
          <w:b/>
          <w:sz w:val="36"/>
          <w:szCs w:val="36"/>
          <w:u w:val="none"/>
          <w:lang w:eastAsia="zh-CN"/>
        </w:rPr>
      </w:pPr>
    </w:p>
    <w:p w14:paraId="566276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0"/>
        <w:rPr>
          <w:rFonts w:ascii="宋体" w:hAnsi="宋体" w:cs="宋体"/>
          <w:b/>
          <w:sz w:val="36"/>
          <w:szCs w:val="36"/>
          <w:u w:val="none"/>
        </w:rPr>
      </w:pPr>
      <w:r>
        <w:rPr>
          <w:rFonts w:hint="eastAsia" w:ascii="宋体" w:hAnsi="宋体" w:cs="宋体"/>
          <w:b/>
          <w:sz w:val="36"/>
          <w:szCs w:val="36"/>
          <w:u w:val="none"/>
        </w:rPr>
        <w:t>培训班报名操作流程</w:t>
      </w:r>
    </w:p>
    <w:p w14:paraId="29F08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</w:p>
    <w:p w14:paraId="531BB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1.注册</w:t>
      </w:r>
    </w:p>
    <w:p w14:paraId="35956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访问网络学习平台（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instrText xml:space="preserve"> HYPERLINK "https://elearning.tcsasac.com/" \t "https://manage.tcsasac.com/resource/information-auth/_blank" </w:instrTex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separate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https://elearning.tcsasac.com/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）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点击验证码登录，填写手机号及验证码，首次登录成功后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</w:p>
    <w:p w14:paraId="789B6F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安装“国资e学”手机客户端，点击“我的-点击登录-验证码登录”，填写手机号及验证码，首次登录成功后</w:t>
      </w:r>
      <w:r>
        <w:rPr>
          <w:rFonts w:hint="eastAsia" w:ascii="仿宋" w:hAnsi="仿宋" w:cs="仿宋"/>
          <w:b w:val="0"/>
          <w:bCs w:val="0"/>
          <w:sz w:val="30"/>
          <w:szCs w:val="30"/>
          <w:u w:val="none"/>
          <w:lang w:eastAsia="zh-CN"/>
        </w:rPr>
        <w:t>即可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注册。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7963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cs="仿宋"/>
          <w:b/>
          <w:bCs/>
          <w:sz w:val="30"/>
          <w:szCs w:val="30"/>
          <w:u w:val="none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报名</w:t>
      </w:r>
      <w:bookmarkStart w:id="0" w:name="_GoBack"/>
      <w:bookmarkEnd w:id="0"/>
    </w:p>
    <w:p w14:paraId="4929E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点击“报名-相应培训班报名入口-立即报名”，如实填写报名信息，添加学员名单。</w:t>
      </w:r>
    </w:p>
    <w:p w14:paraId="74674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点击首页“报名-相应培训班报名入口-立即报名”，如实填写报名信息，添加学员名单。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114FDB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3.填写开票信息</w:t>
      </w:r>
    </w:p>
    <w:p w14:paraId="35AFF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点击“头像-个人中心-订单管理-相应订单详情-填写发票抬头”，如实填写开票信息，预览无误后点击“提交”。</w:t>
      </w:r>
    </w:p>
    <w:p w14:paraId="2366DB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点击“我的-全部订单-相应订单-填写发票抬头”，如实填写开票信息，预览无误后点击“提交”。</w:t>
      </w:r>
    </w:p>
    <w:p w14:paraId="53387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根据现行税收政策，我单位提供全面数字化的电子发票（以下简称数电票），支持正常报销/入账使用。数电票的法律效力、基本用途等与原有纸质增值税专用发票和电子普通发票相同。现开票类型为“电子发票（普通发票）”和“电子发票（增值税专用发票）”。为避免退换票，请提前与本单位财务部门确认发票类型和信息后再申请发票。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br w:type="textWrapping"/>
      </w:r>
    </w:p>
    <w:p w14:paraId="415D8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/>
          <w:bCs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4.缴费</w:t>
      </w:r>
    </w:p>
    <w:p w14:paraId="16111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网页版：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点击“头像-个人中心-订单管理-相应订单详情”，选择支付方式，阅读缴费须知，完成支付。</w:t>
      </w:r>
    </w:p>
    <w:p w14:paraId="1C3FC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u w:val="none"/>
        </w:rPr>
        <w:t>手机客户端：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点击“我的-全部订单-相应订单”，选择支付方式，阅读缴费须知，完成支付。</w:t>
      </w:r>
    </w:p>
    <w:p w14:paraId="6CF212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（1）选择“线上支付”，按页面提示操作即可；</w:t>
      </w:r>
    </w:p>
    <w:p w14:paraId="277A3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u w:val="none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u w:val="none"/>
        </w:rPr>
        <w:t>（2）选择“转账汇款”，需如实填写付款户名、付款账号、付款日期、付款金额，并上传银行回单，等待对账。</w:t>
      </w:r>
    </w:p>
    <w:sectPr>
      <w:pgSz w:w="11906" w:h="16838"/>
      <w:pgMar w:top="1440" w:right="1514" w:bottom="1440" w:left="151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ODhjNzEzOTI1NzVmZjIzNTE2ZTFmYmQzZDRkYjUifQ=="/>
  </w:docVars>
  <w:rsids>
    <w:rsidRoot w:val="00000000"/>
    <w:rsid w:val="08F902D0"/>
    <w:rsid w:val="091A6484"/>
    <w:rsid w:val="0A9442DB"/>
    <w:rsid w:val="119368FA"/>
    <w:rsid w:val="119A57DD"/>
    <w:rsid w:val="14E9250C"/>
    <w:rsid w:val="1C4E2785"/>
    <w:rsid w:val="2198746D"/>
    <w:rsid w:val="2C305E98"/>
    <w:rsid w:val="2C58371D"/>
    <w:rsid w:val="342B24FD"/>
    <w:rsid w:val="36D641EB"/>
    <w:rsid w:val="3B9C0537"/>
    <w:rsid w:val="4D662315"/>
    <w:rsid w:val="56717635"/>
    <w:rsid w:val="5A236E98"/>
    <w:rsid w:val="5CBD5342"/>
    <w:rsid w:val="5D730178"/>
    <w:rsid w:val="665F41A2"/>
    <w:rsid w:val="74D63B2B"/>
    <w:rsid w:val="7B397A46"/>
    <w:rsid w:val="877B9034"/>
    <w:rsid w:val="DB77A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1"/>
      <w:jc w:val="left"/>
    </w:pPr>
    <w:rPr>
      <w:rFonts w:eastAsia="仿宋" w:asciiTheme="minorAscii" w:hAnsiTheme="minorAscii" w:cstheme="minorBidi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c2fa507b-1799-4030-be5b-bad2222f992b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35956D4A</paraID>
      <start>182</start>
      <end>184</end>
      <status>modified</status>
      <modifiedWord>即可</modifiedWord>
      <trackRevisions>false</trackRevisions>
    </reviewItem>
    <reviewItem>
      <errorID>87a58feb-b18d-434e-8ab2-7df6ab03f0df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789B6F3C</paraID>
      <start>25</start>
      <end>26</end>
      <status>unmodified</status>
      <modifiedWord/>
      <trackRevisions>false</trackRevisions>
    </reviewItem>
    <reviewItem>
      <errorID>544796e7-dcd2-406f-a5fa-e87fd7b17422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789B6F3C</paraID>
      <start>30</start>
      <end>31</end>
      <status>unmodified</status>
      <modifiedWord/>
      <trackRevisions>false</trackRevisions>
    </reviewItem>
    <reviewItem>
      <errorID>941e58f0-8347-4cc4-9f1e-88de254ed7af</errorID>
      <errorWord>即</errorWord>
      <group>L1_Word</group>
      <groupName>字词问题</groupName>
      <ability>L2_Typo</ability>
      <abilityName>字词错误</abilityName>
      <candidateList>
        <item>即可</item>
      </candidateList>
      <explain/>
      <paraID>789B6F3C</paraID>
      <start>55</start>
      <end>57</end>
      <status>modified</status>
      <modifiedWord>即可</modifiedWord>
      <trackRevisions>false</trackRevisions>
    </reviewItem>
    <reviewItem>
      <errorID>cfb03b8c-f81b-4293-80dd-34bf7662a908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4929E9D7</paraID>
      <start>9</start>
      <end>10</end>
      <status>unmodified</status>
      <modifiedWord/>
      <trackRevisions>false</trackRevisions>
    </reviewItem>
    <reviewItem>
      <errorID>993a0036-600e-4f24-8b77-5b2a3cb60c8c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4929E9D7</paraID>
      <start>19</start>
      <end>20</end>
      <status>unmodified</status>
      <modifiedWord/>
      <trackRevisions>false</trackRevisions>
    </reviewItem>
    <reviewItem>
      <errorID>feef2b70-b5f4-4120-8660-2d5b3680f1cb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746749BC</paraID>
      <start>13</start>
      <end>14</end>
      <status>unmodified</status>
      <modifiedWord/>
      <trackRevisions>false</trackRevisions>
    </reviewItem>
    <reviewItem>
      <errorID>a839973d-da02-40ca-9f02-9f749df19697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746749BC</paraID>
      <start>23</start>
      <end>24</end>
      <status>unmodified</status>
      <modifiedWord/>
      <trackRevisions>false</trackRevisions>
    </reviewItem>
    <reviewItem>
      <errorID>2105631e-4af5-462e-a9d2-9d2e1fab57d4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35AFF472</paraID>
      <start>9</start>
      <end>10</end>
      <status>unmodified</status>
      <modifiedWord/>
      <trackRevisions>false</trackRevisions>
    </reviewItem>
    <reviewItem>
      <errorID>284b98e0-cc42-405b-8150-3419e7affc04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35AFF472</paraID>
      <start>14</start>
      <end>15</end>
      <status>unmodified</status>
      <modifiedWord/>
      <trackRevisions>false</trackRevisions>
    </reviewItem>
    <reviewItem>
      <errorID>bda44658-38e5-49d9-b4da-ca08ca7e5f76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35AFF472</paraID>
      <start>19</start>
      <end>20</end>
      <status>unmodified</status>
      <modifiedWord/>
      <trackRevisions>false</trackRevisions>
    </reviewItem>
    <reviewItem>
      <errorID>dfbf8a98-dee0-4225-bd23-ea117cfbf5a2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35AFF472</paraID>
      <start>26</start>
      <end>27</end>
      <status>unmodified</status>
      <modifiedWord/>
      <trackRevisions>false</trackRevisions>
    </reviewItem>
    <reviewItem>
      <errorID>31ba394a-6c8e-4b20-b787-fecfacd412d0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2366DB43</paraID>
      <start>11</start>
      <end>12</end>
      <status>unmodified</status>
      <modifiedWord/>
      <trackRevisions>false</trackRevisions>
    </reviewItem>
    <reviewItem>
      <errorID>b771e354-59cb-45a9-bfc7-944c344045d7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2366DB43</paraID>
      <start>16</start>
      <end>17</end>
      <status>unmodified</status>
      <modifiedWord/>
      <trackRevisions>false</trackRevisions>
    </reviewItem>
    <reviewItem>
      <errorID>7ede47ef-de64-4f2c-980d-057625bcd427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2366DB43</paraID>
      <start>21</start>
      <end>22</end>
      <status>unmodified</status>
      <modifiedWord/>
      <trackRevisions>false</trackRevisions>
    </reviewItem>
    <reviewItem>
      <errorID>629330c3-d093-48bb-b6d3-b36189308a30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161111FD</paraID>
      <start>9</start>
      <end>10</end>
      <status>unmodified</status>
      <modifiedWord/>
      <trackRevisions>false</trackRevisions>
    </reviewItem>
    <reviewItem>
      <errorID>8ee9c02b-0237-4df3-b7c9-f0510fa840e6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161111FD</paraID>
      <start>14</start>
      <end>15</end>
      <status>unmodified</status>
      <modifiedWord/>
      <trackRevisions>false</trackRevisions>
    </reviewItem>
    <reviewItem>
      <errorID>a035d254-2fbe-4fa6-8ea3-9f64ee60a77f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161111FD</paraID>
      <start>19</start>
      <end>20</end>
      <status>unmodified</status>
      <modifiedWord/>
      <trackRevisions>false</trackRevisions>
    </reviewItem>
    <reviewItem>
      <errorID>27cd2fd7-0cf0-408b-973b-2726cab228ef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1C3FC4BB</paraID>
      <start>11</start>
      <end>12</end>
      <status>unmodified</status>
      <modifiedWord/>
      <trackRevisions>false</trackRevisions>
    </reviewItem>
    <reviewItem>
      <errorID>1fae4ce1-decf-4363-a9c5-4a318c690525</errorID>
      <errorWord>-</errorWord>
      <group>L1_Format</group>
      <groupName>格式问题</groupName>
      <ability>L2_HalfPunc_CN</ability>
      <abilityName/>
      <candidateList>
        <item>－</item>
      </candidateList>
      <explain>文本全半角错误。</explain>
      <paraID>1C3FC4BB</paraID>
      <start>16</start>
      <end>17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9319e0a-54e2-43e9-92e0-5bbdb9084e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638</Words>
  <Characters>671</Characters>
  <Lines>0</Lines>
  <Paragraphs>0</Paragraphs>
  <TotalTime>2</TotalTime>
  <ScaleCrop>false</ScaleCrop>
  <LinksUpToDate>false</LinksUpToDate>
  <CharactersWithSpaces>671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2023-09-27T17:23:00Z</dcterms:created>
  <dc:creator>q4076</dc:creator>
  <cp:lastModifiedBy>工作</cp:lastModifiedBy>
  <dcterms:modified xsi:type="dcterms:W3CDTF">2026-05-27T03:01:10Z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54FBAFCCA49A477186A703F7DAF9ABB8_12</vt:lpwstr>
  </property>
  <property fmtid="{D5CDD505-2E9C-101B-9397-08002B2CF9AE}" pid="4" name="KSOTemplateDocerSaveRecord">
    <vt:lpwstr>eyJoZGlkIjoiZTc2NTBjNjU3ZGMyZDZlOWUxMDM0NjBjMmYxZWM1MmYiLCJ1c2VySWQiOiI4NTkwMDI2NTIifQ==</vt:lpwstr>
  </property>
</Properties>
</file>